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E9" w:rsidRPr="00292957" w:rsidRDefault="00292957" w:rsidP="0029295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92957">
        <w:rPr>
          <w:rFonts w:ascii="Arial" w:hAnsi="Arial" w:cs="Arial"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42975" cy="895350"/>
            <wp:effectExtent l="0" t="0" r="9525" b="0"/>
            <wp:wrapSquare wrapText="bothSides"/>
            <wp:docPr id="4" name="Image 4" descr="X:\Ecu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Ecus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957">
        <w:rPr>
          <w:rFonts w:ascii="Arial" w:hAnsi="Arial" w:cs="Arial"/>
          <w:b/>
          <w:sz w:val="26"/>
          <w:szCs w:val="26"/>
        </w:rPr>
        <w:t>Département de l’Oise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Arrondissement de Compiègne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Canton de Thourotte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92957">
        <w:rPr>
          <w:rFonts w:ascii="Arial" w:hAnsi="Arial" w:cs="Arial"/>
          <w:b/>
          <w:sz w:val="28"/>
          <w:szCs w:val="28"/>
        </w:rPr>
        <w:t>Commune de LASSIGNY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92957" w:rsidRDefault="00292957" w:rsidP="00292957">
      <w:pPr>
        <w:spacing w:after="0"/>
        <w:rPr>
          <w:rFonts w:ascii="Arial" w:hAnsi="Arial" w:cs="Arial"/>
        </w:rPr>
      </w:pPr>
    </w:p>
    <w:p w:rsidR="009134E0" w:rsidRDefault="00045BAD" w:rsidP="009134E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ARRETE MUNICIPAL n°021</w:t>
      </w:r>
      <w:r w:rsidR="009134E0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9134E0" w:rsidRDefault="009134E0" w:rsidP="009134E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CODE DE LA ROUTE</w:t>
      </w:r>
    </w:p>
    <w:p w:rsidR="009134E0" w:rsidRDefault="009134E0" w:rsidP="009134E0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Instauration d’un Sens interdit dans la rue Balthazar pour aller vers la rue de Plessier</w:t>
      </w:r>
    </w:p>
    <w:p w:rsidR="009134E0" w:rsidRDefault="009134E0" w:rsidP="009134E0">
      <w:pPr>
        <w:spacing w:after="0"/>
        <w:jc w:val="center"/>
        <w:rPr>
          <w:rFonts w:ascii="Arial" w:hAnsi="Arial" w:cs="Arial"/>
          <w:u w:val="single"/>
        </w:rPr>
      </w:pP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Maire,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>la loi n° 82-213 du 2 mars 1982 modifiée relative aux droits et libertés des collectivités     locales ;</w:t>
      </w: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>la loi n°83-8 du 7 janvier 1983 modifiée relative à la répartition des compétences entre les        communes, les départements, les régions et l’état ;</w:t>
      </w: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 xml:space="preserve"> le code général des collectivités territoriales et notamment les articles L 2213.1 à L2213.6 ;</w:t>
      </w: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>le code de la route et notamment les articles R 110.1, R 110.2, R 411.8 et R 411.25 à R 415.6 ;</w:t>
      </w: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>l’arrêté interministériel du 24 novembre 1967 modifié relatif à la signalisation des routes et  autoroutes ;</w:t>
      </w:r>
    </w:p>
    <w:p w:rsidR="009134E0" w:rsidRDefault="009134E0" w:rsidP="009134E0">
      <w:pPr>
        <w:spacing w:after="0"/>
        <w:ind w:firstLine="708"/>
        <w:jc w:val="both"/>
      </w:pPr>
      <w:r>
        <w:rPr>
          <w:rFonts w:ascii="Arial" w:hAnsi="Arial" w:cs="Arial"/>
          <w:b/>
        </w:rPr>
        <w:t xml:space="preserve">VU </w:t>
      </w:r>
      <w:r>
        <w:rPr>
          <w:rFonts w:ascii="Arial" w:hAnsi="Arial" w:cs="Arial"/>
        </w:rPr>
        <w:t>l’instruction interministérielle sur la signalisation routière, (livre I – 3</w:t>
      </w:r>
      <w:r>
        <w:rPr>
          <w:rFonts w:ascii="Arial" w:hAnsi="Arial" w:cs="Arial"/>
          <w:vertAlign w:val="superscript"/>
        </w:rPr>
        <w:t>ème </w:t>
      </w:r>
      <w:r>
        <w:rPr>
          <w:rFonts w:ascii="Arial" w:hAnsi="Arial" w:cs="Arial"/>
        </w:rPr>
        <w:t xml:space="preserve"> partie – intersections et régime de priorité – approuvée par l’arrêté interministériel du 24 juillet 1974 modifié et 7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partie – marque sur chaussées – approuvée par l’arrêté interministériel du 16 février 1988 modifié ; </w:t>
      </w:r>
    </w:p>
    <w:p w:rsidR="009134E0" w:rsidRDefault="009134E0" w:rsidP="009134E0">
      <w:pPr>
        <w:spacing w:after="0"/>
        <w:ind w:firstLine="708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>qu’il y a lieu de prendre toutes mesures afin d’assurer la sécurité des usagers.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que pour assurer la sécurité, il est nécessaire de mettre en place un nouveau régime de priorité.</w:t>
      </w:r>
    </w:p>
    <w:p w:rsidR="009134E0" w:rsidRDefault="009134E0" w:rsidP="009134E0">
      <w:pPr>
        <w:spacing w:after="0"/>
        <w:rPr>
          <w:rFonts w:ascii="Arial" w:hAnsi="Arial" w:cs="Arial"/>
          <w:sz w:val="20"/>
          <w:szCs w:val="20"/>
        </w:rPr>
      </w:pPr>
    </w:p>
    <w:p w:rsidR="009134E0" w:rsidRDefault="009134E0" w:rsidP="009134E0">
      <w:pPr>
        <w:spacing w:after="0"/>
        <w:rPr>
          <w:rFonts w:ascii="Arial" w:hAnsi="Arial" w:cs="Arial"/>
          <w:sz w:val="20"/>
          <w:szCs w:val="20"/>
        </w:rPr>
      </w:pPr>
    </w:p>
    <w:p w:rsidR="009134E0" w:rsidRDefault="009134E0" w:rsidP="009134E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ARRETE</w:t>
      </w:r>
    </w:p>
    <w:p w:rsidR="009134E0" w:rsidRDefault="009134E0" w:rsidP="009134E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1</w:t>
      </w:r>
      <w:r>
        <w:rPr>
          <w:rFonts w:ascii="Arial" w:hAnsi="Arial" w:cs="Arial"/>
        </w:rPr>
        <w:t> : Un panneau ‘</w:t>
      </w:r>
      <w:r>
        <w:rPr>
          <w:rFonts w:ascii="Arial" w:hAnsi="Arial" w:cs="Arial"/>
          <w:b/>
        </w:rPr>
        <w:t>Sens interdit à tout véhicule</w:t>
      </w:r>
      <w:r>
        <w:rPr>
          <w:rFonts w:ascii="Arial" w:hAnsi="Arial" w:cs="Arial"/>
        </w:rPr>
        <w:t>’(B1) est instauré dans la rue Balthazar</w:t>
      </w:r>
      <w:r w:rsidR="00CE49DE">
        <w:rPr>
          <w:rFonts w:ascii="Arial" w:hAnsi="Arial" w:cs="Arial"/>
        </w:rPr>
        <w:t xml:space="preserve"> à l’angle de la rue Sainte Anne.</w:t>
      </w:r>
      <w:bookmarkStart w:id="0" w:name="_GoBack"/>
      <w:bookmarkEnd w:id="0"/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2</w:t>
      </w:r>
      <w:r>
        <w:rPr>
          <w:rFonts w:ascii="Arial" w:hAnsi="Arial" w:cs="Arial"/>
        </w:rPr>
        <w:t> : La signalisation réglementaire conforme aux dispositions de l’instruction interministérielle – troisième partie – intersections et régime de priorité et septième partie – marques sur chaussées -  sera mise en place à la charge de la commune de Lassigny.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3</w:t>
      </w:r>
      <w:r>
        <w:rPr>
          <w:rFonts w:ascii="Arial" w:hAnsi="Arial" w:cs="Arial"/>
        </w:rPr>
        <w:t> : Les dispositions définies par l’article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prendront effet le jour de la mise en place de l’ensemble de la signalisation prévue à l’article 2 ci-dessus.</w:t>
      </w:r>
    </w:p>
    <w:p w:rsidR="009134E0" w:rsidRDefault="009134E0" w:rsidP="009134E0">
      <w:pPr>
        <w:spacing w:after="0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4</w:t>
      </w:r>
      <w:r>
        <w:rPr>
          <w:rFonts w:ascii="Arial" w:hAnsi="Arial" w:cs="Arial"/>
        </w:rPr>
        <w:t> : Toute contravention au présent arrêté sera constatée et poursuivie conformément à la réglementation en vigueur et dans la commune de Lassigny.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5</w:t>
      </w:r>
      <w:r>
        <w:rPr>
          <w:rFonts w:ascii="Arial" w:hAnsi="Arial" w:cs="Arial"/>
        </w:rPr>
        <w:t> : Le présent arrêté sera publié et affiché conformément à la réglementation en vigueur et dans la commune de Lassigny.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</w:pPr>
      <w:r>
        <w:rPr>
          <w:rFonts w:ascii="Arial" w:hAnsi="Arial" w:cs="Arial"/>
          <w:b/>
          <w:u w:val="single"/>
        </w:rPr>
        <w:t>ARTICLE 6</w:t>
      </w:r>
      <w:r>
        <w:rPr>
          <w:rFonts w:ascii="Arial" w:hAnsi="Arial" w:cs="Arial"/>
        </w:rPr>
        <w:t> : Ampliation du présent arrêté seront transmises à :</w:t>
      </w:r>
    </w:p>
    <w:p w:rsidR="009134E0" w:rsidRDefault="009134E0" w:rsidP="009134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134E0" w:rsidRDefault="009134E0" w:rsidP="009134E0">
      <w:pPr>
        <w:pStyle w:val="Paragraphedeliste"/>
        <w:numPr>
          <w:ilvl w:val="0"/>
          <w:numId w:val="3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Monsieur le Sous-Préfet de Compiègne</w:t>
      </w:r>
    </w:p>
    <w:p w:rsidR="009134E0" w:rsidRDefault="009134E0" w:rsidP="009134E0">
      <w:pPr>
        <w:pStyle w:val="Paragraphedeliste"/>
        <w:numPr>
          <w:ilvl w:val="0"/>
          <w:numId w:val="3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Monsieur le Commandant de Brigade de Gendarmerie de LASSIGNY</w:t>
      </w:r>
    </w:p>
    <w:p w:rsidR="009134E0" w:rsidRDefault="009134E0" w:rsidP="009134E0">
      <w:pPr>
        <w:pStyle w:val="Paragraphedeliste"/>
        <w:numPr>
          <w:ilvl w:val="0"/>
          <w:numId w:val="3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Monsieur le Chef de Centre de Secours de LASSIGNY</w:t>
      </w:r>
    </w:p>
    <w:p w:rsidR="009134E0" w:rsidRDefault="009134E0" w:rsidP="009134E0">
      <w:pPr>
        <w:pStyle w:val="Paragraphedeliste"/>
        <w:numPr>
          <w:ilvl w:val="0"/>
          <w:numId w:val="3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Monsieur le directeur de l’UTD de LASSIGNY,</w:t>
      </w: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</w:p>
    <w:p w:rsidR="009134E0" w:rsidRDefault="009134E0" w:rsidP="009134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Chargés, chacun en ce qui les concernent de son exécution.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5786" w:rsidRDefault="001C5786" w:rsidP="00600EFA">
      <w:pPr>
        <w:spacing w:after="0"/>
        <w:rPr>
          <w:rFonts w:ascii="Arial" w:hAnsi="Arial" w:cs="Arial"/>
        </w:rPr>
      </w:pPr>
    </w:p>
    <w:p w:rsidR="00A522DE" w:rsidRDefault="00B274AD" w:rsidP="001C5786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0888" wp14:editId="5ADC3228">
                <wp:simplePos x="0" y="0"/>
                <wp:positionH relativeFrom="margin">
                  <wp:align>left</wp:align>
                </wp:positionH>
                <wp:positionV relativeFrom="margin">
                  <wp:posOffset>2243455</wp:posOffset>
                </wp:positionV>
                <wp:extent cx="1981200" cy="962025"/>
                <wp:effectExtent l="0" t="0" r="1905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5E4" w:rsidRPr="000132A7" w:rsidRDefault="008625E4" w:rsidP="00040A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présent arrêté peut faire l’objet d’un recours pour excès de pouvoir devant le Tribunal Administratif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Compiègne</w:t>
                            </w: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dans un délai de 2 mois à compter de sa notification et de sa publication.</w:t>
                            </w:r>
                          </w:p>
                          <w:p w:rsidR="008625E4" w:rsidRPr="000132A7" w:rsidRDefault="008625E4" w:rsidP="00040A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Affiché 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0888" id="Rectangle 1" o:spid="_x0000_s1026" style="position:absolute;left:0;text-align:left;margin-left:0;margin-top:176.65pt;width:156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" fillcolor="white [3201]" strokecolor="black [3200]" strokeweight="1pt">
                <v:textbox>
                  <w:txbxContent>
                    <w:p w:rsidR="008625E4" w:rsidRPr="000132A7" w:rsidRDefault="008625E4" w:rsidP="00040A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Le présent arrêté peut faire l’objet d’un recours pour excès de pouvoir devant le Tribunal Administratif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Compiègne</w:t>
                      </w: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, dans un délai de 2 mois à compter de sa notification et de sa publication.</w:t>
                      </w:r>
                    </w:p>
                    <w:p w:rsidR="008625E4" w:rsidRPr="000132A7" w:rsidRDefault="008625E4" w:rsidP="00040A1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Affiché le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D4898">
        <w:rPr>
          <w:rFonts w:ascii="Arial" w:hAnsi="Arial" w:cs="Arial"/>
        </w:rPr>
        <w:t>Fait à Lassigny,</w:t>
      </w:r>
      <w:r w:rsidR="003A7DA3">
        <w:rPr>
          <w:rFonts w:ascii="Arial" w:hAnsi="Arial" w:cs="Arial"/>
        </w:rPr>
        <w:t xml:space="preserve"> le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1C5786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5786" w:rsidRDefault="001C5786" w:rsidP="00600EFA">
      <w:pPr>
        <w:spacing w:after="0"/>
        <w:rPr>
          <w:rFonts w:ascii="Arial" w:hAnsi="Arial" w:cs="Arial"/>
        </w:rPr>
      </w:pPr>
    </w:p>
    <w:p w:rsidR="001C5786" w:rsidRDefault="001C5786" w:rsidP="00600EFA">
      <w:pPr>
        <w:spacing w:after="0"/>
        <w:rPr>
          <w:rFonts w:ascii="Arial" w:hAnsi="Arial" w:cs="Arial"/>
        </w:rPr>
      </w:pPr>
    </w:p>
    <w:p w:rsidR="00A522DE" w:rsidRPr="00A522DE" w:rsidRDefault="00A522DE" w:rsidP="001C5786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Le Maire, </w:t>
      </w:r>
      <w:r w:rsidR="000C23C9">
        <w:rPr>
          <w:rFonts w:ascii="Arial" w:hAnsi="Arial" w:cs="Arial"/>
        </w:rPr>
        <w:t>Laurent MAROT</w:t>
      </w:r>
    </w:p>
    <w:p w:rsidR="00600EFA" w:rsidRPr="00600EFA" w:rsidRDefault="00600EFA" w:rsidP="00292957">
      <w:pPr>
        <w:spacing w:after="0"/>
        <w:rPr>
          <w:rFonts w:ascii="Arial" w:hAnsi="Arial" w:cs="Arial"/>
        </w:rPr>
      </w:pPr>
    </w:p>
    <w:p w:rsidR="00292957" w:rsidRPr="00292957" w:rsidRDefault="00292957" w:rsidP="00292957">
      <w:pPr>
        <w:spacing w:after="0"/>
        <w:jc w:val="center"/>
        <w:rPr>
          <w:b/>
          <w:sz w:val="24"/>
          <w:szCs w:val="24"/>
          <w:u w:val="single"/>
        </w:rPr>
      </w:pPr>
    </w:p>
    <w:sectPr w:rsidR="00292957" w:rsidRPr="002929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09" w:rsidRDefault="00C20209" w:rsidP="00292957">
      <w:pPr>
        <w:spacing w:after="0" w:line="240" w:lineRule="auto"/>
      </w:pPr>
      <w:r>
        <w:separator/>
      </w:r>
    </w:p>
  </w:endnote>
  <w:endnote w:type="continuationSeparator" w:id="0">
    <w:p w:rsidR="00C20209" w:rsidRDefault="00C20209" w:rsidP="0029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B4" w:rsidRDefault="008118D3" w:rsidP="000A4BB4">
    <w:pPr>
      <w:pStyle w:val="Pieddepage"/>
      <w:jc w:val="center"/>
      <w:rPr>
        <w:i/>
        <w:sz w:val="20"/>
      </w:rPr>
    </w:pPr>
    <w:r>
      <w:rPr>
        <w:i/>
        <w:sz w:val="20"/>
      </w:rPr>
      <w:t xml:space="preserve">ARRÊTÉ MUNICIPAL N° </w:t>
    </w:r>
    <w:r w:rsidR="00045BAD">
      <w:rPr>
        <w:i/>
        <w:sz w:val="20"/>
      </w:rPr>
      <w:t>021</w:t>
    </w:r>
    <w:r w:rsidR="001C5786">
      <w:rPr>
        <w:i/>
        <w:sz w:val="20"/>
      </w:rPr>
      <w:t>/2023</w:t>
    </w:r>
  </w:p>
  <w:p w:rsidR="00BD4898" w:rsidRPr="001C5786" w:rsidRDefault="001C5786" w:rsidP="001C5786">
    <w:pPr>
      <w:spacing w:after="0"/>
      <w:jc w:val="center"/>
      <w:rPr>
        <w:rFonts w:cstheme="minorHAnsi"/>
        <w:i/>
        <w:sz w:val="20"/>
        <w:szCs w:val="20"/>
      </w:rPr>
    </w:pPr>
    <w:r w:rsidRPr="001C5786">
      <w:rPr>
        <w:rFonts w:cstheme="minorHAnsi"/>
        <w:i/>
        <w:sz w:val="20"/>
        <w:szCs w:val="20"/>
      </w:rPr>
      <w:t>Instauration d’un Sens interdit dans la rue Balthazar pour aller vers la rue de Plessier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09" w:rsidRDefault="00C20209" w:rsidP="00292957">
      <w:pPr>
        <w:spacing w:after="0" w:line="240" w:lineRule="auto"/>
      </w:pPr>
      <w:r>
        <w:separator/>
      </w:r>
    </w:p>
  </w:footnote>
  <w:footnote w:type="continuationSeparator" w:id="0">
    <w:p w:rsidR="00C20209" w:rsidRDefault="00C20209" w:rsidP="0029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2640"/>
    <w:multiLevelType w:val="hybridMultilevel"/>
    <w:tmpl w:val="EA36E2A2"/>
    <w:lvl w:ilvl="0" w:tplc="16D42C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1753"/>
    <w:multiLevelType w:val="multilevel"/>
    <w:tmpl w:val="E63419B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512A9"/>
    <w:multiLevelType w:val="multilevel"/>
    <w:tmpl w:val="436CD64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57"/>
    <w:rsid w:val="000132A7"/>
    <w:rsid w:val="000201A1"/>
    <w:rsid w:val="00040A1B"/>
    <w:rsid w:val="00045BAD"/>
    <w:rsid w:val="00062A9B"/>
    <w:rsid w:val="000A4BB4"/>
    <w:rsid w:val="000C23C9"/>
    <w:rsid w:val="001022FC"/>
    <w:rsid w:val="001276A0"/>
    <w:rsid w:val="0016758F"/>
    <w:rsid w:val="001B6BB0"/>
    <w:rsid w:val="001C5786"/>
    <w:rsid w:val="001E5F6D"/>
    <w:rsid w:val="00292957"/>
    <w:rsid w:val="002D692A"/>
    <w:rsid w:val="002F3A4C"/>
    <w:rsid w:val="0036675C"/>
    <w:rsid w:val="00386E2A"/>
    <w:rsid w:val="003A7DA3"/>
    <w:rsid w:val="003E3FA9"/>
    <w:rsid w:val="00401691"/>
    <w:rsid w:val="00424B19"/>
    <w:rsid w:val="004276A1"/>
    <w:rsid w:val="004B33D8"/>
    <w:rsid w:val="004E759B"/>
    <w:rsid w:val="005921B0"/>
    <w:rsid w:val="005C15F8"/>
    <w:rsid w:val="005E2E4D"/>
    <w:rsid w:val="005F1B00"/>
    <w:rsid w:val="005F5E05"/>
    <w:rsid w:val="005F70A9"/>
    <w:rsid w:val="00600EFA"/>
    <w:rsid w:val="00605D73"/>
    <w:rsid w:val="00607378"/>
    <w:rsid w:val="00622F5D"/>
    <w:rsid w:val="00623B4D"/>
    <w:rsid w:val="00671E58"/>
    <w:rsid w:val="006A5CED"/>
    <w:rsid w:val="006E5DC3"/>
    <w:rsid w:val="0078791C"/>
    <w:rsid w:val="007C591F"/>
    <w:rsid w:val="007F068C"/>
    <w:rsid w:val="008118D3"/>
    <w:rsid w:val="008625E4"/>
    <w:rsid w:val="009134E0"/>
    <w:rsid w:val="009461A3"/>
    <w:rsid w:val="009527B5"/>
    <w:rsid w:val="009E56E5"/>
    <w:rsid w:val="009F01D3"/>
    <w:rsid w:val="00A02989"/>
    <w:rsid w:val="00A10265"/>
    <w:rsid w:val="00A522DE"/>
    <w:rsid w:val="00A84DAC"/>
    <w:rsid w:val="00B274AD"/>
    <w:rsid w:val="00B4269C"/>
    <w:rsid w:val="00B537D3"/>
    <w:rsid w:val="00BD2FF9"/>
    <w:rsid w:val="00BD4898"/>
    <w:rsid w:val="00C20209"/>
    <w:rsid w:val="00CE49DE"/>
    <w:rsid w:val="00D27505"/>
    <w:rsid w:val="00D73966"/>
    <w:rsid w:val="00DE4CE9"/>
    <w:rsid w:val="00EA3DBA"/>
    <w:rsid w:val="00F244B1"/>
    <w:rsid w:val="00F53A68"/>
    <w:rsid w:val="00F91123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D8DD61-2301-44EF-806E-E96A6C4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57"/>
  </w:style>
  <w:style w:type="paragraph" w:styleId="Pieddepage">
    <w:name w:val="footer"/>
    <w:basedOn w:val="Normal"/>
    <w:link w:val="Pieddepag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57"/>
  </w:style>
  <w:style w:type="paragraph" w:styleId="Paragraphedeliste">
    <w:name w:val="List Paragraph"/>
    <w:basedOn w:val="Normal"/>
    <w:qFormat/>
    <w:rsid w:val="00A522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82B1-10D5-437D-9B57-AC41F571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Grenier</dc:creator>
  <cp:keywords/>
  <dc:description/>
  <cp:lastModifiedBy>Amandine Renner</cp:lastModifiedBy>
  <cp:revision>4</cp:revision>
  <cp:lastPrinted>2023-02-21T09:15:00Z</cp:lastPrinted>
  <dcterms:created xsi:type="dcterms:W3CDTF">2023-02-21T08:38:00Z</dcterms:created>
  <dcterms:modified xsi:type="dcterms:W3CDTF">2023-02-23T14:46:00Z</dcterms:modified>
</cp:coreProperties>
</file>